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BD" w:rsidRPr="007411BD" w:rsidRDefault="007411BD" w:rsidP="007411BD">
      <w:pPr>
        <w:pStyle w:val="Web"/>
        <w:jc w:val="center"/>
        <w:rPr>
          <w:lang w:val="el-GR"/>
        </w:rPr>
      </w:pPr>
      <w:r>
        <w:rPr>
          <w:b/>
          <w:bCs/>
        </w:rPr>
        <w:t> </w:t>
      </w:r>
      <w:r>
        <w:rPr>
          <w:b/>
          <w:bCs/>
          <w:noProof/>
          <w:color w:val="0000FF"/>
        </w:rPr>
        <w:drawing>
          <wp:inline distT="0" distB="0" distL="0" distR="0">
            <wp:extent cx="2858770" cy="2143760"/>
            <wp:effectExtent l="19050" t="0" r="0" b="0"/>
            <wp:docPr id="1" name="Εικόνα 1" descr="DSC_938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9388">
                      <a:hlinkClick r:id="rId4"/>
                    </pic:cNvPr>
                    <pic:cNvPicPr>
                      <a:picLocks noChangeAspect="1" noChangeArrowheads="1"/>
                    </pic:cNvPicPr>
                  </pic:nvPicPr>
                  <pic:blipFill>
                    <a:blip r:embed="rId5" cstate="print"/>
                    <a:srcRect/>
                    <a:stretch>
                      <a:fillRect/>
                    </a:stretch>
                  </pic:blipFill>
                  <pic:spPr bwMode="auto">
                    <a:xfrm>
                      <a:off x="0" y="0"/>
                      <a:ext cx="2858770" cy="2143760"/>
                    </a:xfrm>
                    <a:prstGeom prst="rect">
                      <a:avLst/>
                    </a:prstGeom>
                    <a:noFill/>
                    <a:ln w="9525">
                      <a:noFill/>
                      <a:miter lim="800000"/>
                      <a:headEnd/>
                      <a:tailEnd/>
                    </a:ln>
                  </pic:spPr>
                </pic:pic>
              </a:graphicData>
            </a:graphic>
          </wp:inline>
        </w:drawing>
      </w:r>
    </w:p>
    <w:p w:rsidR="007411BD" w:rsidRPr="007411BD" w:rsidRDefault="007411BD" w:rsidP="007411BD">
      <w:pPr>
        <w:pStyle w:val="Web"/>
        <w:rPr>
          <w:lang w:val="el-GR"/>
        </w:rPr>
      </w:pPr>
      <w:r>
        <w:rPr>
          <w:b/>
          <w:bCs/>
        </w:rPr>
        <w:t> </w:t>
      </w:r>
      <w:r w:rsidRPr="007411BD">
        <w:rPr>
          <w:b/>
          <w:bCs/>
          <w:lang w:val="el-GR"/>
        </w:rPr>
        <w:t xml:space="preserve"> Οι μαθητές της Α΄ τάξης, την Παρασκευή 1 Απριλίου 2016, επισκεφτήκαμε το Εθνικό Κέντρο Χαρτών και Χαρτογραφικής Κληρονομιάς, στα πλαίσια του μαθήματος της Ιστορίας που διδάσκει η κυρία Γερασίμου.</w:t>
      </w:r>
    </w:p>
    <w:p w:rsidR="007411BD" w:rsidRDefault="007411BD" w:rsidP="007411BD">
      <w:pPr>
        <w:pStyle w:val="Web"/>
        <w:jc w:val="center"/>
      </w:pPr>
      <w:r>
        <w:rPr>
          <w:noProof/>
          <w:color w:val="0000FF"/>
        </w:rPr>
        <w:drawing>
          <wp:inline distT="0" distB="0" distL="0" distR="0">
            <wp:extent cx="2858770" cy="2143760"/>
            <wp:effectExtent l="19050" t="0" r="0" b="0"/>
            <wp:docPr id="2" name="Εικόνα 2" descr="DSC_938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9386">
                      <a:hlinkClick r:id="rId6"/>
                    </pic:cNvPr>
                    <pic:cNvPicPr>
                      <a:picLocks noChangeAspect="1" noChangeArrowheads="1"/>
                    </pic:cNvPicPr>
                  </pic:nvPicPr>
                  <pic:blipFill>
                    <a:blip r:embed="rId7" cstate="print"/>
                    <a:srcRect/>
                    <a:stretch>
                      <a:fillRect/>
                    </a:stretch>
                  </pic:blipFill>
                  <pic:spPr bwMode="auto">
                    <a:xfrm>
                      <a:off x="0" y="0"/>
                      <a:ext cx="2858770" cy="2143760"/>
                    </a:xfrm>
                    <a:prstGeom prst="rect">
                      <a:avLst/>
                    </a:prstGeom>
                    <a:noFill/>
                    <a:ln w="9525">
                      <a:noFill/>
                      <a:miter lim="800000"/>
                      <a:headEnd/>
                      <a:tailEnd/>
                    </a:ln>
                  </pic:spPr>
                </pic:pic>
              </a:graphicData>
            </a:graphic>
          </wp:inline>
        </w:drawing>
      </w:r>
      <w:r>
        <w:rPr>
          <w:noProof/>
          <w:color w:val="0000FF"/>
        </w:rPr>
        <w:drawing>
          <wp:inline distT="0" distB="0" distL="0" distR="0">
            <wp:extent cx="2858770" cy="2143760"/>
            <wp:effectExtent l="19050" t="0" r="0" b="0"/>
            <wp:docPr id="3" name="Εικόνα 3" descr="DSC_938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9384">
                      <a:hlinkClick r:id="rId8"/>
                    </pic:cNvPr>
                    <pic:cNvPicPr>
                      <a:picLocks noChangeAspect="1" noChangeArrowheads="1"/>
                    </pic:cNvPicPr>
                  </pic:nvPicPr>
                  <pic:blipFill>
                    <a:blip r:embed="rId9" cstate="print"/>
                    <a:srcRect/>
                    <a:stretch>
                      <a:fillRect/>
                    </a:stretch>
                  </pic:blipFill>
                  <pic:spPr bwMode="auto">
                    <a:xfrm>
                      <a:off x="0" y="0"/>
                      <a:ext cx="2858770" cy="2143760"/>
                    </a:xfrm>
                    <a:prstGeom prst="rect">
                      <a:avLst/>
                    </a:prstGeom>
                    <a:noFill/>
                    <a:ln w="9525">
                      <a:noFill/>
                      <a:miter lim="800000"/>
                      <a:headEnd/>
                      <a:tailEnd/>
                    </a:ln>
                  </pic:spPr>
                </pic:pic>
              </a:graphicData>
            </a:graphic>
          </wp:inline>
        </w:drawing>
      </w:r>
    </w:p>
    <w:p w:rsidR="007411BD" w:rsidRPr="007411BD" w:rsidRDefault="007411BD" w:rsidP="007411BD">
      <w:pPr>
        <w:pStyle w:val="Web"/>
        <w:jc w:val="center"/>
        <w:rPr>
          <w:lang w:val="el-GR"/>
        </w:rPr>
      </w:pPr>
      <w:r w:rsidRPr="007411BD">
        <w:rPr>
          <w:b/>
          <w:bCs/>
          <w:lang w:val="el-GR"/>
        </w:rPr>
        <w:t>Το Αρχείο Χαρτογραφικής Κληρονομιάς ιδρύθηκε το 2013 και υπάγεται στο Ιστορικό Αρχείο Μακεδονίας. Εκεί οι παρακολουθήσαμε ένα εκπαιδευτικό πρόγραμμα για την εκστρατεία του Μεγάλου Αλεξάνδρου που</w:t>
      </w:r>
      <w:r w:rsidRPr="007411BD">
        <w:rPr>
          <w:lang w:val="el-GR"/>
        </w:rPr>
        <w:t xml:space="preserve"> </w:t>
      </w:r>
      <w:r w:rsidRPr="007411BD">
        <w:rPr>
          <w:b/>
          <w:bCs/>
          <w:lang w:val="el-GR"/>
        </w:rPr>
        <w:t>άλλαξε τον παγκόσμιο χάρτη. Σκοπός του εκπαιδευτικού προγράμματος ήταν η ανάδειξη και η ερμηνεία της γεωγραφικής διάστασης της</w:t>
      </w:r>
      <w:r>
        <w:rPr>
          <w:b/>
          <w:bCs/>
        </w:rPr>
        <w:t> </w:t>
      </w:r>
      <w:r w:rsidRPr="007411BD">
        <w:rPr>
          <w:b/>
          <w:bCs/>
          <w:lang w:val="el-GR"/>
        </w:rPr>
        <w:t xml:space="preserve"> εκστρατείας.</w:t>
      </w:r>
    </w:p>
    <w:p w:rsidR="007411BD" w:rsidRDefault="007411BD" w:rsidP="007411BD">
      <w:pPr>
        <w:pStyle w:val="Web"/>
        <w:jc w:val="center"/>
      </w:pPr>
      <w:r>
        <w:rPr>
          <w:b/>
          <w:bCs/>
        </w:rPr>
        <w:lastRenderedPageBreak/>
        <w:t> </w:t>
      </w:r>
      <w:r>
        <w:rPr>
          <w:b/>
          <w:bCs/>
          <w:noProof/>
          <w:color w:val="0000FF"/>
        </w:rPr>
        <w:drawing>
          <wp:inline distT="0" distB="0" distL="0" distR="0">
            <wp:extent cx="2858770" cy="2143760"/>
            <wp:effectExtent l="19050" t="0" r="0" b="0"/>
            <wp:docPr id="4" name="Εικόνα 4" descr="DSC_936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9367">
                      <a:hlinkClick r:id="rId10"/>
                    </pic:cNvPr>
                    <pic:cNvPicPr>
                      <a:picLocks noChangeAspect="1" noChangeArrowheads="1"/>
                    </pic:cNvPicPr>
                  </pic:nvPicPr>
                  <pic:blipFill>
                    <a:blip r:embed="rId11" cstate="print"/>
                    <a:srcRect/>
                    <a:stretch>
                      <a:fillRect/>
                    </a:stretch>
                  </pic:blipFill>
                  <pic:spPr bwMode="auto">
                    <a:xfrm>
                      <a:off x="0" y="0"/>
                      <a:ext cx="2858770" cy="2143760"/>
                    </a:xfrm>
                    <a:prstGeom prst="rect">
                      <a:avLst/>
                    </a:prstGeom>
                    <a:noFill/>
                    <a:ln w="9525">
                      <a:noFill/>
                      <a:miter lim="800000"/>
                      <a:headEnd/>
                      <a:tailEnd/>
                    </a:ln>
                  </pic:spPr>
                </pic:pic>
              </a:graphicData>
            </a:graphic>
          </wp:inline>
        </w:drawing>
      </w:r>
    </w:p>
    <w:p w:rsidR="007411BD" w:rsidRDefault="007411BD" w:rsidP="007411BD">
      <w:pPr>
        <w:pStyle w:val="Web"/>
        <w:jc w:val="center"/>
      </w:pPr>
      <w:r>
        <w:rPr>
          <w:b/>
          <w:bCs/>
          <w:noProof/>
          <w:color w:val="0000FF"/>
        </w:rPr>
        <w:drawing>
          <wp:inline distT="0" distB="0" distL="0" distR="0">
            <wp:extent cx="2858770" cy="2143760"/>
            <wp:effectExtent l="19050" t="0" r="0" b="0"/>
            <wp:docPr id="5" name="Εικόνα 5" descr="DSC_936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9368">
                      <a:hlinkClick r:id="rId12"/>
                    </pic:cNvPr>
                    <pic:cNvPicPr>
                      <a:picLocks noChangeAspect="1" noChangeArrowheads="1"/>
                    </pic:cNvPicPr>
                  </pic:nvPicPr>
                  <pic:blipFill>
                    <a:blip r:embed="rId13" cstate="print"/>
                    <a:srcRect/>
                    <a:stretch>
                      <a:fillRect/>
                    </a:stretch>
                  </pic:blipFill>
                  <pic:spPr bwMode="auto">
                    <a:xfrm>
                      <a:off x="0" y="0"/>
                      <a:ext cx="2858770" cy="2143760"/>
                    </a:xfrm>
                    <a:prstGeom prst="rect">
                      <a:avLst/>
                    </a:prstGeom>
                    <a:noFill/>
                    <a:ln w="9525">
                      <a:noFill/>
                      <a:miter lim="800000"/>
                      <a:headEnd/>
                      <a:tailEnd/>
                    </a:ln>
                  </pic:spPr>
                </pic:pic>
              </a:graphicData>
            </a:graphic>
          </wp:inline>
        </w:drawing>
      </w:r>
    </w:p>
    <w:p w:rsidR="007411BD" w:rsidRPr="007411BD" w:rsidRDefault="007411BD" w:rsidP="007411BD">
      <w:pPr>
        <w:pStyle w:val="Web"/>
        <w:rPr>
          <w:lang w:val="el-GR"/>
        </w:rPr>
      </w:pPr>
      <w:r>
        <w:t> </w:t>
      </w:r>
    </w:p>
    <w:p w:rsidR="007411BD" w:rsidRDefault="007411BD" w:rsidP="007411BD">
      <w:pPr>
        <w:pStyle w:val="Web"/>
      </w:pPr>
      <w:r w:rsidRPr="007411BD">
        <w:rPr>
          <w:b/>
          <w:bCs/>
          <w:lang w:val="el-GR"/>
        </w:rPr>
        <w:t xml:space="preserve">Έπειτα, επισκεφτήκαμε την Μονή του Οσίου Δαβίδ, ένα παλαιοχριστιανικό μνημείο της Θεσσαλονίκης που βρίσκεται στην Άνω Πόλη. Εκεί ,είχαμε την ευκαιρία να θαυμάσουμε ένα ψηφιδωτό βυζαντινής εποχής, μοναδικό στον κόσμο. Το ψηφιδωτό απεικονίζει τον Χριστό Εμμανουήλ σε νεαρή ηλικία, χωρίς γένια, να κάθεται σε ένα πολύχρωμο τόξο. </w:t>
      </w:r>
      <w:proofErr w:type="spellStart"/>
      <w:proofErr w:type="gramStart"/>
      <w:r>
        <w:rPr>
          <w:b/>
          <w:bCs/>
        </w:rPr>
        <w:t>Από</w:t>
      </w:r>
      <w:proofErr w:type="spellEnd"/>
      <w:r>
        <w:rPr>
          <w:b/>
          <w:bCs/>
        </w:rPr>
        <w:t xml:space="preserve"> </w:t>
      </w:r>
      <w:proofErr w:type="spellStart"/>
      <w:r>
        <w:rPr>
          <w:b/>
          <w:bCs/>
        </w:rPr>
        <w:t>κάτω</w:t>
      </w:r>
      <w:proofErr w:type="spellEnd"/>
      <w:r>
        <w:rPr>
          <w:b/>
          <w:bCs/>
        </w:rPr>
        <w:t xml:space="preserve"> </w:t>
      </w:r>
      <w:proofErr w:type="spellStart"/>
      <w:r>
        <w:rPr>
          <w:b/>
          <w:bCs/>
        </w:rPr>
        <w:t>απεικονίζονται</w:t>
      </w:r>
      <w:proofErr w:type="spellEnd"/>
      <w:r>
        <w:rPr>
          <w:b/>
          <w:bCs/>
        </w:rPr>
        <w:t xml:space="preserve"> τα </w:t>
      </w:r>
      <w:proofErr w:type="spellStart"/>
      <w:r>
        <w:rPr>
          <w:b/>
          <w:bCs/>
        </w:rPr>
        <w:t>σύμβολα</w:t>
      </w:r>
      <w:proofErr w:type="spellEnd"/>
      <w:r>
        <w:rPr>
          <w:b/>
          <w:bCs/>
        </w:rPr>
        <w:t xml:space="preserve"> </w:t>
      </w:r>
      <w:proofErr w:type="spellStart"/>
      <w:r>
        <w:rPr>
          <w:b/>
          <w:bCs/>
        </w:rPr>
        <w:t>των</w:t>
      </w:r>
      <w:proofErr w:type="spellEnd"/>
      <w:r>
        <w:rPr>
          <w:b/>
          <w:bCs/>
        </w:rPr>
        <w:t xml:space="preserve"> </w:t>
      </w:r>
      <w:proofErr w:type="spellStart"/>
      <w:r>
        <w:rPr>
          <w:b/>
          <w:bCs/>
        </w:rPr>
        <w:t>τεσσάρων</w:t>
      </w:r>
      <w:proofErr w:type="spellEnd"/>
      <w:r>
        <w:rPr>
          <w:b/>
          <w:bCs/>
        </w:rPr>
        <w:t xml:space="preserve"> </w:t>
      </w:r>
      <w:proofErr w:type="spellStart"/>
      <w:r>
        <w:rPr>
          <w:b/>
          <w:bCs/>
        </w:rPr>
        <w:t>Ευαγγελιστών</w:t>
      </w:r>
      <w:proofErr w:type="spellEnd"/>
      <w:r>
        <w:rPr>
          <w:b/>
          <w:bCs/>
        </w:rPr>
        <w:t>.</w:t>
      </w:r>
      <w:proofErr w:type="gramEnd"/>
    </w:p>
    <w:p w:rsidR="007411BD" w:rsidRDefault="007411BD" w:rsidP="007411BD">
      <w:pPr>
        <w:pStyle w:val="Web"/>
        <w:jc w:val="center"/>
      </w:pPr>
      <w:r>
        <w:rPr>
          <w:noProof/>
          <w:color w:val="0000FF"/>
        </w:rPr>
        <w:drawing>
          <wp:inline distT="0" distB="0" distL="0" distR="0">
            <wp:extent cx="2858770" cy="1798320"/>
            <wp:effectExtent l="19050" t="0" r="0" b="0"/>
            <wp:docPr id="6" name="Εικόνα 6" descr="20160401_11055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60401_110557">
                      <a:hlinkClick r:id="rId14"/>
                    </pic:cNvPr>
                    <pic:cNvPicPr>
                      <a:picLocks noChangeAspect="1" noChangeArrowheads="1"/>
                    </pic:cNvPicPr>
                  </pic:nvPicPr>
                  <pic:blipFill>
                    <a:blip r:embed="rId15" cstate="print"/>
                    <a:srcRect/>
                    <a:stretch>
                      <a:fillRect/>
                    </a:stretch>
                  </pic:blipFill>
                  <pic:spPr bwMode="auto">
                    <a:xfrm>
                      <a:off x="0" y="0"/>
                      <a:ext cx="2858770" cy="1798320"/>
                    </a:xfrm>
                    <a:prstGeom prst="rect">
                      <a:avLst/>
                    </a:prstGeom>
                    <a:noFill/>
                    <a:ln w="9525">
                      <a:noFill/>
                      <a:miter lim="800000"/>
                      <a:headEnd/>
                      <a:tailEnd/>
                    </a:ln>
                  </pic:spPr>
                </pic:pic>
              </a:graphicData>
            </a:graphic>
          </wp:inline>
        </w:drawing>
      </w:r>
    </w:p>
    <w:p w:rsidR="007411BD" w:rsidRPr="007411BD" w:rsidRDefault="007411BD" w:rsidP="007411BD">
      <w:pPr>
        <w:pStyle w:val="Web"/>
        <w:rPr>
          <w:lang w:val="el-GR"/>
        </w:rPr>
      </w:pPr>
      <w:r w:rsidRPr="007411BD">
        <w:rPr>
          <w:b/>
          <w:bCs/>
          <w:lang w:val="el-GR"/>
        </w:rPr>
        <w:lastRenderedPageBreak/>
        <w:t xml:space="preserve">Επόμενος σταθμός η Μονή </w:t>
      </w:r>
      <w:proofErr w:type="spellStart"/>
      <w:r w:rsidRPr="007411BD">
        <w:rPr>
          <w:b/>
          <w:bCs/>
          <w:lang w:val="el-GR"/>
        </w:rPr>
        <w:t>Βλατάδων</w:t>
      </w:r>
      <w:proofErr w:type="spellEnd"/>
      <w:r w:rsidRPr="007411BD">
        <w:rPr>
          <w:b/>
          <w:bCs/>
          <w:lang w:val="el-GR"/>
        </w:rPr>
        <w:t>, ένα μοναστήρι βυζαντινής περιόδου κοντά στο Επταπύργιο. Είναι το μόνο βυζαντινό μοναστήρι που λειτουργεί κανονικά έως και σήμερα. Πριν την είσοδο μας</w:t>
      </w:r>
      <w:r>
        <w:rPr>
          <w:b/>
          <w:bCs/>
        </w:rPr>
        <w:t> </w:t>
      </w:r>
      <w:r w:rsidRPr="007411BD">
        <w:rPr>
          <w:b/>
          <w:bCs/>
          <w:lang w:val="el-GR"/>
        </w:rPr>
        <w:t xml:space="preserve"> στο ναό,</w:t>
      </w:r>
      <w:r>
        <w:rPr>
          <w:b/>
          <w:bCs/>
        </w:rPr>
        <w:t> </w:t>
      </w:r>
      <w:r w:rsidRPr="007411BD">
        <w:rPr>
          <w:b/>
          <w:bCs/>
          <w:lang w:val="el-GR"/>
        </w:rPr>
        <w:t xml:space="preserve"> θαυμάσαμε τα πανέμορφα παγώνια έξω από την Μονή. Μέσα στο ναό προσκυνήσαμε τις εικόνες όλων των Αγίων. Η εκδρομή τελείωσε στον πύργο </w:t>
      </w:r>
      <w:proofErr w:type="spellStart"/>
      <w:r w:rsidRPr="007411BD">
        <w:rPr>
          <w:b/>
          <w:bCs/>
          <w:lang w:val="el-GR"/>
        </w:rPr>
        <w:t>Τριγωνίου</w:t>
      </w:r>
      <w:proofErr w:type="spellEnd"/>
      <w:r w:rsidRPr="007411BD">
        <w:rPr>
          <w:b/>
          <w:bCs/>
          <w:lang w:val="el-GR"/>
        </w:rPr>
        <w:t xml:space="preserve"> όπου θαυμάσαμε την υπέροχη θέα του Θερμαϊκού κόλπου με φόντο τον επιβλητικό Όλυμπο…. </w:t>
      </w:r>
    </w:p>
    <w:p w:rsidR="007411BD" w:rsidRPr="007411BD" w:rsidRDefault="007411BD" w:rsidP="007411BD">
      <w:pPr>
        <w:pStyle w:val="Web"/>
        <w:rPr>
          <w:lang w:val="el-GR"/>
        </w:rPr>
      </w:pPr>
      <w:r w:rsidRPr="007411BD">
        <w:rPr>
          <w:b/>
          <w:bCs/>
          <w:lang w:val="el-GR"/>
        </w:rPr>
        <w:t>Ήταν μία εξόρμηση που μας εφοδίασε με γνώσεις, όμορφες εικόνες και</w:t>
      </w:r>
      <w:r>
        <w:rPr>
          <w:b/>
          <w:bCs/>
        </w:rPr>
        <w:t> </w:t>
      </w:r>
      <w:r w:rsidRPr="007411BD">
        <w:rPr>
          <w:b/>
          <w:bCs/>
          <w:lang w:val="el-GR"/>
        </w:rPr>
        <w:t xml:space="preserve"> εμπειρίες αποδεικνύοντας πως και έξω από την τάξη το μάθημα</w:t>
      </w:r>
      <w:r>
        <w:rPr>
          <w:b/>
          <w:bCs/>
        </w:rPr>
        <w:t> </w:t>
      </w:r>
      <w:r w:rsidRPr="007411BD">
        <w:rPr>
          <w:b/>
          <w:bCs/>
          <w:lang w:val="el-GR"/>
        </w:rPr>
        <w:t xml:space="preserve"> γίνεται πολύ ενδιαφέρον!!!</w:t>
      </w:r>
      <w:r>
        <w:rPr>
          <w:b/>
          <w:bCs/>
        </w:rPr>
        <w:t>                                            </w:t>
      </w:r>
      <w:r w:rsidRPr="007411BD">
        <w:rPr>
          <w:b/>
          <w:bCs/>
          <w:lang w:val="el-GR"/>
        </w:rPr>
        <w:t xml:space="preserve"> </w:t>
      </w:r>
    </w:p>
    <w:p w:rsidR="007411BD" w:rsidRDefault="007411BD" w:rsidP="007411BD">
      <w:pPr>
        <w:pStyle w:val="Web"/>
        <w:jc w:val="center"/>
      </w:pPr>
      <w:r>
        <w:rPr>
          <w:b/>
          <w:bCs/>
        </w:rPr>
        <w:t> </w:t>
      </w:r>
      <w:r>
        <w:rPr>
          <w:b/>
          <w:bCs/>
          <w:noProof/>
          <w:color w:val="0000FF"/>
        </w:rPr>
        <w:drawing>
          <wp:inline distT="0" distB="0" distL="0" distR="0">
            <wp:extent cx="2858770" cy="1628775"/>
            <wp:effectExtent l="19050" t="0" r="0" b="0"/>
            <wp:docPr id="7" name="Εικόνα 7" descr="20160401_11353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60401_113536">
                      <a:hlinkClick r:id="rId16"/>
                    </pic:cNvPr>
                    <pic:cNvPicPr>
                      <a:picLocks noChangeAspect="1" noChangeArrowheads="1"/>
                    </pic:cNvPicPr>
                  </pic:nvPicPr>
                  <pic:blipFill>
                    <a:blip r:embed="rId17" cstate="print"/>
                    <a:srcRect/>
                    <a:stretch>
                      <a:fillRect/>
                    </a:stretch>
                  </pic:blipFill>
                  <pic:spPr bwMode="auto">
                    <a:xfrm>
                      <a:off x="0" y="0"/>
                      <a:ext cx="2858770" cy="1628775"/>
                    </a:xfrm>
                    <a:prstGeom prst="rect">
                      <a:avLst/>
                    </a:prstGeom>
                    <a:noFill/>
                    <a:ln w="9525">
                      <a:noFill/>
                      <a:miter lim="800000"/>
                      <a:headEnd/>
                      <a:tailEnd/>
                    </a:ln>
                  </pic:spPr>
                </pic:pic>
              </a:graphicData>
            </a:graphic>
          </wp:inline>
        </w:drawing>
      </w:r>
    </w:p>
    <w:p w:rsidR="007411BD" w:rsidRPr="007411BD" w:rsidRDefault="007411BD" w:rsidP="007411BD">
      <w:pPr>
        <w:pStyle w:val="Web"/>
        <w:jc w:val="right"/>
        <w:rPr>
          <w:lang w:val="el-GR"/>
        </w:rPr>
      </w:pPr>
      <w:proofErr w:type="spellStart"/>
      <w:r w:rsidRPr="007411BD">
        <w:rPr>
          <w:u w:val="single"/>
          <w:lang w:val="el-GR"/>
        </w:rPr>
        <w:t>Πασχαλία</w:t>
      </w:r>
      <w:proofErr w:type="spellEnd"/>
      <w:r w:rsidRPr="007411BD">
        <w:rPr>
          <w:u w:val="single"/>
          <w:lang w:val="el-GR"/>
        </w:rPr>
        <w:t xml:space="preserve"> </w:t>
      </w:r>
      <w:proofErr w:type="spellStart"/>
      <w:r w:rsidRPr="007411BD">
        <w:rPr>
          <w:u w:val="single"/>
          <w:lang w:val="el-GR"/>
        </w:rPr>
        <w:t>Τεπελεκίδου</w:t>
      </w:r>
      <w:proofErr w:type="spellEnd"/>
      <w:r w:rsidRPr="007411BD">
        <w:rPr>
          <w:u w:val="single"/>
          <w:lang w:val="el-GR"/>
        </w:rPr>
        <w:t xml:space="preserve">, Ιουλία </w:t>
      </w:r>
      <w:proofErr w:type="spellStart"/>
      <w:r w:rsidRPr="007411BD">
        <w:rPr>
          <w:u w:val="single"/>
          <w:lang w:val="el-GR"/>
        </w:rPr>
        <w:t>Παναγιωτοπούλου</w:t>
      </w:r>
      <w:proofErr w:type="spellEnd"/>
    </w:p>
    <w:p w:rsidR="007411BD" w:rsidRPr="007411BD" w:rsidRDefault="007411BD" w:rsidP="007411BD">
      <w:pPr>
        <w:pStyle w:val="Web"/>
        <w:jc w:val="right"/>
        <w:rPr>
          <w:lang w:val="el-GR"/>
        </w:rPr>
      </w:pPr>
      <w:r w:rsidRPr="007411BD">
        <w:rPr>
          <w:u w:val="single"/>
          <w:lang w:val="el-GR"/>
        </w:rPr>
        <w:t xml:space="preserve">Φωτογράφος: </w:t>
      </w:r>
      <w:proofErr w:type="spellStart"/>
      <w:r w:rsidRPr="007411BD">
        <w:rPr>
          <w:u w:val="single"/>
          <w:lang w:val="el-GR"/>
        </w:rPr>
        <w:t>Κωσταντίνος</w:t>
      </w:r>
      <w:proofErr w:type="spellEnd"/>
      <w:r w:rsidRPr="007411BD">
        <w:rPr>
          <w:u w:val="single"/>
          <w:lang w:val="el-GR"/>
        </w:rPr>
        <w:t xml:space="preserve"> </w:t>
      </w:r>
      <w:proofErr w:type="spellStart"/>
      <w:r w:rsidRPr="007411BD">
        <w:rPr>
          <w:u w:val="single"/>
          <w:lang w:val="el-GR"/>
        </w:rPr>
        <w:t>Σουλούκος</w:t>
      </w:r>
      <w:proofErr w:type="spellEnd"/>
      <w:r w:rsidRPr="007411BD">
        <w:rPr>
          <w:u w:val="single"/>
          <w:lang w:val="el-GR"/>
        </w:rPr>
        <w:t xml:space="preserve"> </w:t>
      </w:r>
    </w:p>
    <w:p w:rsidR="00AB5060" w:rsidRPr="007411BD" w:rsidRDefault="00AB5060">
      <w:pPr>
        <w:rPr>
          <w:lang w:val="el-GR"/>
        </w:rPr>
      </w:pPr>
    </w:p>
    <w:sectPr w:rsidR="00AB5060" w:rsidRPr="007411BD" w:rsidSect="00AB5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411BD"/>
    <w:rsid w:val="007411BD"/>
    <w:rsid w:val="009224A5"/>
    <w:rsid w:val="00AB5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411B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7411B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41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6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press.sch.gr/sxolikiefimerida3/files/2016/04/DSC_9384.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choolpress.sch.gr/sxolikiefimerida3/files/2016/04/DSC_9368.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choolpress.sch.gr/sxolikiefimerida3/files/2016/04/20160401_113536.jpg" TargetMode="External"/><Relationship Id="rId1" Type="http://schemas.openxmlformats.org/officeDocument/2006/relationships/styles" Target="styles.xml"/><Relationship Id="rId6" Type="http://schemas.openxmlformats.org/officeDocument/2006/relationships/hyperlink" Target="http://schoolpress.sch.gr/sxolikiefimerida3/files/2016/04/DSC_9386.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choolpress.sch.gr/sxolikiefimerida3/files/2016/04/DSC_9367.jpg" TargetMode="External"/><Relationship Id="rId19" Type="http://schemas.openxmlformats.org/officeDocument/2006/relationships/theme" Target="theme/theme1.xml"/><Relationship Id="rId4" Type="http://schemas.openxmlformats.org/officeDocument/2006/relationships/hyperlink" Target="http://schoolpress.sch.gr/sxolikiefimerida3/files/2016/04/DSC_9388.jpg" TargetMode="External"/><Relationship Id="rId9" Type="http://schemas.openxmlformats.org/officeDocument/2006/relationships/image" Target="media/image3.jpeg"/><Relationship Id="rId14" Type="http://schemas.openxmlformats.org/officeDocument/2006/relationships/hyperlink" Target="http://schoolpress.sch.gr/sxolikiefimerida3/files/2016/04/20160401_110557.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pc 1</cp:lastModifiedBy>
  <cp:revision>1</cp:revision>
  <dcterms:created xsi:type="dcterms:W3CDTF">2016-04-13T10:52:00Z</dcterms:created>
  <dcterms:modified xsi:type="dcterms:W3CDTF">2016-04-13T10:53:00Z</dcterms:modified>
</cp:coreProperties>
</file>